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Проверочный ли</w:t>
      </w:r>
      <w:proofErr w:type="gramStart"/>
      <w:r w:rsidRPr="00811443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ст в сф</w:t>
      </w:r>
      <w:proofErr w:type="gramEnd"/>
      <w:r w:rsidRPr="00811443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ере частного предпринимательства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в области пожарной безопасности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Государственный орган, назначивший проверку 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Акт о назначении</w:t>
      </w:r>
      <w:proofErr w:type="gramStart"/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 xml:space="preserve"> ____________________________________________________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 xml:space="preserve">(№, </w:t>
      </w:r>
      <w:proofErr w:type="gramEnd"/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дата)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Срок проведения проверки 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Проверяемый период __________________________________________________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Наименование организации 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Наименование объекта ________________________________________________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Адрес месторасположения _____________________________________________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РНН _________________________________________________________________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ИИН/БИН (при его наличии) ___________________________________________</w:t>
      </w:r>
    </w:p>
    <w:tbl>
      <w:tblPr>
        <w:tblW w:w="10774" w:type="dxa"/>
        <w:tblInd w:w="-1201" w:type="dxa"/>
        <w:tblCellMar>
          <w:left w:w="0" w:type="dxa"/>
          <w:right w:w="0" w:type="dxa"/>
        </w:tblCellMar>
        <w:tblLook w:val="04A0"/>
      </w:tblPr>
      <w:tblGrid>
        <w:gridCol w:w="901"/>
        <w:gridCol w:w="6538"/>
        <w:gridCol w:w="1155"/>
        <w:gridCol w:w="2180"/>
      </w:tblGrid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Проверяемые вопросы</w:t>
            </w:r>
          </w:p>
        </w:tc>
        <w:tc>
          <w:tcPr>
            <w:tcW w:w="2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Отметка 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выполнении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выпо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л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-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нено</w:t>
            </w:r>
            <w:proofErr w:type="spellEnd"/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выпо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л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-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нено</w:t>
            </w:r>
            <w:proofErr w:type="spellEnd"/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Организационно-технические мероприятия по обеспечению 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безопасности 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по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наличию установленного порядка хранения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веществ и материалов, для тушения которых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используются различные огнетушащие средства;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ограничению количества людей, постоянно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находящихся в здании или сооружении до значений,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гарантирующих безопасность их эвакуации из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здания или сооружения при пожаре.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в каждой организации приказа или инструкции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устанавливающий, соответствующий их пожарной опасности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противопожарный режим, в том числе: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определение порядка пользования открытым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огнем и меры безопасности;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определение и оборудование места для курения;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3) определение порядка проезда пожарных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автомашин на объект;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4) определение места и допустимого количества,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единовременно находящихся в помещении сырья,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полуфабрикатов и готовой продукции;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5) определение порядка уборки горючих отходов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пыли, хранения промасленной спецодежды;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6) определение порядка обесточивания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электрооборудования в случае пожара и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окончании рабочего дня;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7) регламентирование порядка проведения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временных огневых и других пожароопасных работ;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8) регламентирование порядка осмотра и закрытия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помещений после окончания работы;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9) регламентирование действия работников при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обнаружении пожара;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10) определение перечня профессий (должностей),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порядок и сроки прохождения противопожарного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инструктажа и занятий по пожарно-техническому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минимуму, а также назначение ответственных за 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проведение.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инструкции о мерах пожарной безопасности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для каждого взрывопожароопасного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пожароопасного участка (мастерской, цеха).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планов (схем) эвакуации людей в случае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ответственных лиц за пожарную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безопасность (приказы, обязанности, журнал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инструктажей по пожарной безопасности)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отдельных участках работ и лиц, ответственных за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эксплуатацию систем противопожарной защиты, за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электрохозяйство, за пожарную автоматику, за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сохранность и готовность к действию первичных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 пожаротушения.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в общественных и производственных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зданиях с массовым пребыванием людей,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организациях, на территории которых размещены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здания (сооружения), а также наружные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технологические установки категорий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, Б и В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взрывопожарной и пожарной опасности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пожарно-технической комиссии и добровольного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противопожарного формирования.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2. Содержание территории</w:t>
            </w: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подъездов пожарных автомобилей: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с двух продольных сторон – к зданиям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многоквартирных жилых домов высотой 28 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более (9 и более этажей), к иным зданиям для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постоянного проживания и временного пребывания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людей, зданиям зрелищных и культурно-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просветительных учреждений, организаций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обслуживанию населения, общеобразовательных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учреждений, лечебных учреждений стационарного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типа, научных и проектных организаций, органов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управления учреждений высотой 18 м и более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(6 и более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этажей);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со всех сторон – к односекционным зданиям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многоквартирных жилых домов, общеобразовательных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учреждений, детских дошкольных образовательных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учреждений, лечебных учреждений со стационаром,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научных и проектных организаций, органов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управления учреждений.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подъездов пожарных автомобилей к зданиям, сооружениям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строениям производственных объектов по всей их длине: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с одной стороны – при ширине здания,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сооружения или строения не более 18 м;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с двух сторон – при ширине здания, сооружения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или строения более 18 м, а также при устройстве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замкнутых и полузамкнутых дворов;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3) со всех сторон к зданиям производственных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объектов имеющих площадь застройки более 10 тыс.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или шириной более 100 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на территории садоводческого,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огороднического и дачного некоммерческого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объединения граждан подъезда пожарной техники ко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всем садовым участкам, объединенным в группы,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объектам общего пользования.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не менее двух въездов на территорию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производственных объектов с площадками размером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более 5 га (за исключением складов нефти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нефтепродуктов I и II категорий, которые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независимо от размеров площадки должны иметь не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менее двух выездов на автомобильные дороги общей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сети или на подъездные пути склада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предприятия).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не менее двух въездов при размере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стороны площадки производственного объекта более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1 тыс. м. и расположении ее вдоль улицы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автомобильной дороги на этой стороне.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требований к противопожарным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расстояниям между зданиями или сооружениями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(размещение временных строений, зданий).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Содержание территории, освещенность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(своевременная очистка от горючих отходов,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мусора, тары, опавших листьев, сгораемого мусора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других горючих материалов).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требований к техническому состоянию,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эксплуатации источников наружного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противопожарного водоснабжения (проверка не реже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двух раз в год, люки в зимнее время должны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очищаться от снега, льда и утепляться).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Обеспеченность подъездов для пожарной техники 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источникам противопожарного водоснабжения.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Обеспеченность знаками пожарной безопасности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указателями мест размещения источников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противопожарного водоснабжения.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наружного освещения на территории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организации в темное время суток для быстрого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нахождения пожарных гидрантов, наружных пожарных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лестниц и мест размещения пожарного инвентаря, 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также подъездов к пирсам пожарных водоемов, 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входам в здания и сооружения.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При наличии на объекте резервуарных парков с нефтепродуктами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обеспечение следующих требований: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соблюдение противопожарных расстояний до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соседних объектов;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расположение резервуарных парков на более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низких отметках по отношению к зданиям,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сооружениям и строениям производственного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объекта и должны быть обнесены (с учетом рельефа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местности) продуваемой оградой, выполненной из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негорючих материалов;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3) выполнение мер по предотвращению растекания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разлившейся жидкости к зданиям, сооружениям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строениям при авариях на резервуарах;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4) наличие по периметру площадок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производственных объектов хранения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нефтепродуктов в таре замкнутого обвалования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или ограждающей стены из негорючих материалов;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5) наличие замкнутого земляного обвалования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ограждающей стены из негорючих материалов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периметру отдельно стоящих резервуаров каждой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группы надземных резервуаров и рассчитанных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гидростатическое давление разлившейся жидкости;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6) соответствие высоты земляного обвалования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ограждающей стены каждой группы резервуаров,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расстояний от стенок резервуаров до подошвы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внутренних откосов обвалования или до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ограждающих стен;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7) не допущение прокладки надземных сетей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трубопроводов с горючими жидкостями и газами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территории производственного объекта транзитных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внутриплощадочных трубопроводов с горючими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жидкостями и газами – по эстакадам, отдельно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стоящим колоннам и опорам из горючих материалов,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 также по стенам и кровлям зданий, за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исключением зданий I и II степеней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огнестойкости;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8) не допущение прокладки надземных сетей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трубопроводов с горючими жидкостями и газами –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галереях, если смешение этих продуктов может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вызвать взрыв или пожар;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9) не допущение прокладки трубопроводов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горючими жидкостями и газами – по сгораемым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покрытиям и стенам, по покрытиям и стенам зданий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категорий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и Б по взрывопожарной и 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опасности;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9) не допущение прокладки трубопроводов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горючими жидкостями и газами – по сгораемым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покрытиям и стенам, по покрытиям и стенам зданий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категорий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и Б по взрывопожарной и 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опасности;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10) не допущение прокладки газопроводов горючих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газов – по территории складов твердых и жидких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горючих материалов;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11) обеспечение размещения надземных сетей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трубопроводов для горючих жидкостей,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прокладываемые на отдельных опорах и эстакадах,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 расстоянии не менее 3 м от стен зданий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проемами и не менее 0,5 м от стен зданий без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проемов;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12) исключение размещения наружных сетей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горючими жидкостями и газами под зданиями,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сооружениями и строениями производственного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требований к противопожарным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расстояниям при размещении автозаправочных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станций.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требований к противопожарным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расстояниям при размещении резервуаров со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сжиженными углеводородными газами.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3. Содержание зданий и сооружений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Количество эвакуационных выходов из зданий,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помещений и соответствие их проектному решению.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Состояние путей эвакуации (сгораемая отделка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стен, полов, потолков; освещенность, размеры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объемно-планировочные решения эвакуационных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путей и выходов, а также наличие на путях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эвакуации знаков пожарной безопасности;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загромождение эвакуационных путей и выходов,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наличие аварийного и эвакуационного освещения,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надежное крепление к полу ковров, ковровых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дорожек и других покрытий полов в помещениях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массовым пребыванием людей).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Направление открывания дверей.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Обеспечение возможности людям находящимся внутри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здания, свободного открывания запоров на дверях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эвакуационных выходов изнутри без ключа.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электрических фонарей у обслуживающего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персонала на случай отключения электроэнергии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объектах с массовым пребыванием людей.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Отсутствие на путях эвакуации горючих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токсичных при горении отделочных материалов,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ковров и других покрытий полов, способных быстро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распространять горение по поверхности.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Отсутствие под маршами лестничных клеток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кладовых (подсобных) помещений.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Изоляция лестничной клетки от подвала и чердака.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и состояние огнезащитных покрытий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строительных конструкций, горючих отделочных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теплоизоляционных материалов, металлических опор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оборудования.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Надлежащее состояние дверей и люков, ведущих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подвал или на чердак.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Надлежащее состояние и эксплуатация подвалов,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чердаков, технических помещений.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устройства глухих решеток на окнах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приямках у окон подвалов (за исключением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помещений складов, касс, оружейных комнат,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секретных частей учреждений).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устройства в лифтовых холлах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кладовых, киосков, ларьков.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остекления балконов, лоджии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галерей, относящихся к зонам безопасности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случай пожара.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устройства в производственных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складских помещениях зданий (кроме зданий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V-степени огнестойкости) антресоли, перегородки,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бытовки, кладовки, конторки и других встроенных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помещений из горючих материалов.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изменений объемно-планировочных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решений, в результате которых ухудшаются условия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безопасной эвакуации людей, ограничивается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доступ к огнетушителям, пожарным кранам и другим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средствам пожарной безопасности или уменьшается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зона действий автоматических систем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противопожарной защиты (автоматической 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сигнализации, стационарной автоматической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установки пожаротушения, системы 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системы оповещения и управления эвакуацией).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загромождения мебелью, оборудованием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другими предметами дверей, люков на балконах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лоджиях, переходов в смежные секции и выходов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наружные эвакуационные лестницы.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хранения и применения в подвальных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цокольных этажах легковоспламеняющихся и горючих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жидкостей, пороха, взрывчатых веществ, баллонов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 газами, товаров в аэрозольной упаковке,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целлулоида и других взрывопожароопасных веществ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материалов.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снятия предусмотренных проектом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дверей эвакуационных выходов из поэтажных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коридоров, холлов, фойе, тамбуров и лестничных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клеток, других дверей, препятствующие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распространению опасных факторов пожара на путях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эвакуации.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применения в процессах производства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материалов и веществ с неисследованными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показателями их 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, а также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их хранение совместно с другими материалами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веществами.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Определение для всех производственных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складских помещений категории взрывопожарной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пожарной опасности, а также классы зон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обозначение их соответствующими знаками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дверях помещений.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установленных знаков безопасности около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оборудования, имеющего повышенную пожарную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опасность.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Оборудование системами автоматической 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сигнализации, автоматическими установками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пожаротушения и оповещения людей о пожаре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(при необходимости).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80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Содержание, эксплуатация системы внутреннего противопожарного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водоснабжения (если требуется по строительным нормам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правилам), а именно:</w:t>
            </w: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1) установка пожарных кранов внутреннего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противопожарного водопровода на высоте 1,35 м,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укомплектование их рукавами и стволами,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размещение в опломбированных пожарных шкафах;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2) указание на дверце шкафа буквенного индекса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"ПК", порядкового номера и номера телефона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ближайшей пожарной части;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3) содержание пожарных рукавов сухими, хорошо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скатанными, и присоединенными к кранам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стволам;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4) наличие в помещениях насосной станции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вывешенной общей схемы противопожарного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водоснабжения и схемы обвязки насосов;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5) указание на каждой задвижке и пожарном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насосе-повысителе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их назначения;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vMerge/>
            <w:vAlign w:val="center"/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6) обеспечение электроснабжением предприятия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бесперебойного питания электродвигателей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пожарных насосов.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исправных первичных средств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пожаротушения.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Соответствие противопожарных преград объекта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степени огнестойкости.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Разделение частей зданий, сооружений, пожарных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отсеков, а также помещения различных классов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функциональной пожарной опасности между собой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ограждающими конструкциями с нормируемыми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пределами огнестойкости и классами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конструктивной пожарной опасности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противопожарными преградами.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заполнения проемов в противопожарных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преградах противопожарными воротами, дверьми,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окнами, люками и клапанами.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требований нормативных документов при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перепланировке, изменении функционального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назначения или установке нового оборудования на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объекте.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наружных пожарных лестниц и ограждений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на крышах зданий, сооружений и строений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исправном состоянии.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4. Вентиляционные установки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Соответствие систем вентиляции проектному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решению.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Устройство из негорючих материалов конструкции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воздуховодов и каналов систем приточно-вытяжной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противоводымной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вентиляции и транзитных каналов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(в том числе воздуховодов, коллекторов, шахт)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вентиляционных систем различного назначения из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негорючих материалов и их огнестойкость.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автоматически и дистанционно управляемых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приводов в противопожарных нормально открытых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клапанах.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Соответствие огнестойкости узлов пересечения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ограждающих строительных конструкций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огнестойкими каналами вентиляционных систем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конструкциями опор (подвесок) пределам,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требуемым для таких каналов.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Исправное состояние систем вентиляции.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Очистка вентиляционных камер, циклонов,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фильтров, воздуховодов от горючих 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пылей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отходов производства.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Исправное состояние гидравлических, сухих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фильтров, пылеулавливающих и других устройств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систем вентиляции (аспирации) в помещениях с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взрывоопасными и пожароопасными производствами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(установками).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на трубопроводах пневматического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транспорта и воздуховодах систем местных отсосов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плотно закрывающихся люков для периодического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осмотра, очистки систем и тушения пожара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случае его возникновения.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5. Эксплуатации электрических сетей, электроустановок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электротехнических изделий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применения во взрывоопасных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пожароопасных зонах электрического оборудования,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 имеющего обозначения уровня и вида защиты от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взрыва и (или) пожара завода-изготовителя.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использования электрических сетей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приемников электрической энергии с нарушением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требований безопасности, изложенных в инструкции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предприятия-изготовителя, электрических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приемников с неисправностями, которые могут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привести к пожару (вызвать искрение, короткое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замыкание, сверхдопустимый нагрев изоляции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кабелей и проводов, отказ автоматических систем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управления, противоаварийной и противопожарной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защиты), а также эксплуатации электрических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проводов и кабелей с поврежденной или потерявшей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защитные свойства изоляцией.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использования поврежденных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незакрепленных розеток, рубильников, других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изделий.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применения электронагревательных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приборов во всех взрывопожароопасных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пожароопасных помещениях.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применения нестандартных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(самодельных) электронагревательных приборов,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использования некалиброванных плавких вставок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или других самодельных аппаратов защиты от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перегрузок и короткого замыкания.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размещения (складирование) у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электрических щитов, электрических двигателей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пусковой аппаратуры горючих (в том числе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легковоспламеняющихся) веществ и материалов.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оставления неизолированных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соединений и концов электрических проводов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кабелей.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обертывания электроламп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светильников бумагой, тканью и другими горючими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материалами, а также эксплуатацию светильников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 снятыми плафонами (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рассеивателями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)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защитными сетками, предусмотренных конструкцией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светильника.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использования электроутюгов,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электроплиток, электрочайников и других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электронагревательных приборов без специальных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подставок (цоколей питания, нагревательных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дисков), исключающих опасность возникновения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пожара, если их наличие предусмотрено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инструкцией предприятия-изготовителя.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применения электронагревательных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приборов при отсутствии или неисправности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терморегуляторов, предусмотренных конструкцией.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Недопущение прокладывания бронированных кабелей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внутри помещений без снятия горючего джутового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покрова.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в зданиях, сооружениях и строениях,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предусмотренных проектом, исправных устройств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акта ежегодного замера электрического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сопротивления заземляющих устройств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, выполненных квалифицированными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специалистами или специализированной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организацией.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защитного заземления для защиты от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вторичных проявлений молний и зарядов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статического электричества на металлических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конструкциях технологических аппаратов,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резервуаров, газопроводов, нефтепроводов,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нефтепродуктопроводов и других устройствах,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расположенных внутри зданий и на открытом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пространстве, в которых обращаются, хранятся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или перерабатываются легковоспламеняющиеся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горючие жидкости, а также горючие газы.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6. Негосударственная противопожарная служба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(в случае если объект подпадает под действие постановления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hyperlink r:id="rId4" w:anchor="z0" w:history="1">
              <w:r w:rsidRPr="00811443">
                <w:rPr>
                  <w:rFonts w:ascii="Tahoma" w:eastAsia="Times New Roman" w:hAnsi="Tahoma" w:cs="Tahoma"/>
                  <w:color w:val="2B2B2B"/>
                  <w:sz w:val="20"/>
                  <w:u w:val="single"/>
                  <w:lang w:eastAsia="ru-RU"/>
                </w:rPr>
                <w:t>Правительства</w:t>
              </w:r>
            </w:hyperlink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Республики Казахстан от 8 сентября 2007 года № 781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"Об утверждении перечня организаций и объектов, на которых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обязательном порядке создается противопожарная служба")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Организация работы негосударственной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противопожарной службы.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Состояние, техническая оснащенность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боеготовность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Положение о негосударственной противопожарной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службе (численность, структура, режим работы).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Организация профессиональной подготовки.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7. Система отопления зданий, сооружений и строений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Исправное состояние системы отопления.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Защита пола из горючих материалов под топочной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дверкой теплогенерирующих аппаратов, работающих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на твердом топливе, 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предтопочным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металлическим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листом размером не менее 0,5 </w:t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х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0,7 м без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отверстий, располагаемым длинной его стороной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вдоль печи.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Эксплуатация центральных котельных,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предназначенных для отопления организаций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жилых домов населенных пунктов.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Эксплуатация теплогенерирующих аппаратов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(печного отопления).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искрогасителей на дымовых трубах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котельных установок, работающих на твердом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топливе и своевременное очистка труб.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Отсутствие горючих веществ, материалов, изделий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 оборудования на расстоянии менее 1,25 м до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топочных отверстий печей и менее 0,7 м до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остальных нагретых частей печей.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Исправность состояния автоматических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огнезадерживающих</w:t>
            </w:r>
            <w:proofErr w:type="spell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устройств (заслонок, шиберов,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клапанов) в воздуховодах, устройство блокировок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вентиляционных систем с автоматическими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установками пожарной сигнализации или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пожаротушения, автоматические устройства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отключения вентиляции при пожаре.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107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8. Эксплуатация пожарной автоматики</w:t>
            </w: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Наличие актов приемки пожарной 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автоматики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эксплуатацию подписанных государственной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противопожарной службой.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Проведение работ по техническому обслуживанию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планово-предупредительному ремонту технических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 систем противопожарной защиты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квалифицированными специалистами по выполнению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этих работ или по договору специализированными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организациями, в соответствии с годовым плано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м-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графиком, составляемым с учетом технической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документации заводов-изготовителей и сроками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проведения регламентных работ.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811443" w:rsidRPr="00811443" w:rsidTr="008114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специального журнала по учету работ по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техническому обслуживанию и планов</w:t>
            </w:r>
            <w:proofErr w:type="gramStart"/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о-</w:t>
            </w:r>
            <w:proofErr w:type="gramEnd"/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предупредительному ремонту технических средств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систем противопожарной защиты, по эксплуатации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пожарной автоматики, проверке наличия и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811443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состояния первичных средств пожаротушения.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43" w:rsidRPr="00811443" w:rsidRDefault="00811443" w:rsidP="00811443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</w:tbl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lastRenderedPageBreak/>
        <w:t>Должностное лицо уполномоченного органа: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_______________ _________ __________________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(должность) (подпись) (Ф.И.О.)</w:t>
      </w:r>
    </w:p>
    <w:p w:rsidR="00811443" w:rsidRPr="00811443" w:rsidRDefault="00811443" w:rsidP="00811443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Субъект контроля: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_______________ _________ __________________</w:t>
      </w:r>
      <w:r w:rsidRPr="00811443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811443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(должность) (подпись) (Ф.И.О.)</w:t>
      </w:r>
    </w:p>
    <w:p w:rsidR="001F4A5C" w:rsidRDefault="001F4A5C"/>
    <w:sectPr w:rsidR="001F4A5C" w:rsidSect="001F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43"/>
    <w:rsid w:val="00187718"/>
    <w:rsid w:val="001F4A5C"/>
    <w:rsid w:val="004A4053"/>
    <w:rsid w:val="0081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1443"/>
  </w:style>
  <w:style w:type="paragraph" w:styleId="a3">
    <w:name w:val="Normal (Web)"/>
    <w:basedOn w:val="a"/>
    <w:uiPriority w:val="99"/>
    <w:unhideWhenUsed/>
    <w:rsid w:val="008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443"/>
  </w:style>
  <w:style w:type="character" w:styleId="a4">
    <w:name w:val="Hyperlink"/>
    <w:basedOn w:val="a0"/>
    <w:uiPriority w:val="99"/>
    <w:semiHidden/>
    <w:unhideWhenUsed/>
    <w:rsid w:val="008114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14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let.minjust.kz/rus/docs/P07000078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3294</Words>
  <Characters>18781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2012-12-20T06:55:00Z</dcterms:created>
  <dcterms:modified xsi:type="dcterms:W3CDTF">2013-02-06T05:00:00Z</dcterms:modified>
</cp:coreProperties>
</file>